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37945" w14:textId="5D4E3D4E" w:rsidR="00905292" w:rsidRPr="00E6502D" w:rsidRDefault="00905292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24"/>
        </w:rPr>
      </w:pPr>
      <w:r w:rsidRPr="00E6502D">
        <w:rPr>
          <w:rFonts w:ascii="Tahoma" w:hAnsi="Tahoma" w:cs="Tahoma"/>
          <w:b/>
          <w:bCs/>
          <w:sz w:val="40"/>
          <w:szCs w:val="24"/>
        </w:rPr>
        <w:t>Pré-décompte des frais</w:t>
      </w:r>
      <w:r w:rsidR="00081C0A">
        <w:rPr>
          <w:rFonts w:ascii="Tahoma" w:hAnsi="Tahoma" w:cs="Tahoma"/>
          <w:b/>
          <w:bCs/>
          <w:sz w:val="40"/>
          <w:szCs w:val="24"/>
        </w:rPr>
        <w:t xml:space="preserve"> - USMB</w:t>
      </w:r>
    </w:p>
    <w:p w14:paraId="27D01EF0" w14:textId="77777777" w:rsidR="00E84CF4" w:rsidRPr="00E6502D" w:rsidRDefault="00E84CF4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4"/>
        </w:rPr>
      </w:pPr>
    </w:p>
    <w:p w14:paraId="763FB2FA" w14:textId="77777777" w:rsidR="00905292" w:rsidRPr="00E6502D" w:rsidRDefault="00905292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6502D">
        <w:rPr>
          <w:rFonts w:ascii="Tahoma" w:hAnsi="Tahoma" w:cs="Tahoma"/>
          <w:b/>
          <w:sz w:val="24"/>
          <w:szCs w:val="24"/>
        </w:rPr>
        <w:t>Reference Mission</w:t>
      </w:r>
    </w:p>
    <w:p w14:paraId="04C22034" w14:textId="7D5F0E9E" w:rsidR="00905292" w:rsidRDefault="00905292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502D">
        <w:rPr>
          <w:rFonts w:ascii="Tahoma" w:hAnsi="Tahoma" w:cs="Tahoma"/>
          <w:sz w:val="24"/>
          <w:szCs w:val="24"/>
        </w:rPr>
        <w:t>REF-</w:t>
      </w:r>
    </w:p>
    <w:p w14:paraId="265A1647" w14:textId="77777777" w:rsidR="00E6502D" w:rsidRPr="00E6502D" w:rsidRDefault="00E6502D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69155BC9" w14:textId="77777777" w:rsidR="00905292" w:rsidRPr="00E6502D" w:rsidRDefault="00905292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6502D">
        <w:rPr>
          <w:rFonts w:ascii="Tahoma" w:hAnsi="Tahoma" w:cs="Tahoma"/>
          <w:b/>
          <w:sz w:val="24"/>
          <w:szCs w:val="24"/>
        </w:rPr>
        <w:t xml:space="preserve">Voyageur </w:t>
      </w:r>
      <w:r w:rsidR="00E84CF4" w:rsidRPr="00E6502D">
        <w:rPr>
          <w:rFonts w:ascii="Tahoma" w:hAnsi="Tahoma" w:cs="Tahoma"/>
          <w:b/>
          <w:sz w:val="24"/>
          <w:szCs w:val="24"/>
        </w:rPr>
        <w:t>(</w:t>
      </w:r>
      <w:r w:rsidRPr="00E6502D">
        <w:rPr>
          <w:rFonts w:ascii="Tahoma" w:hAnsi="Tahoma" w:cs="Tahoma"/>
          <w:b/>
          <w:sz w:val="24"/>
          <w:szCs w:val="24"/>
        </w:rPr>
        <w:t>Nom et Prénom</w:t>
      </w:r>
      <w:r w:rsidR="00E84CF4" w:rsidRPr="00E6502D">
        <w:rPr>
          <w:rFonts w:ascii="Tahoma" w:hAnsi="Tahoma" w:cs="Tahoma"/>
          <w:b/>
          <w:sz w:val="24"/>
          <w:szCs w:val="24"/>
        </w:rPr>
        <w:t>)</w:t>
      </w:r>
    </w:p>
    <w:p w14:paraId="08F16D8A" w14:textId="12570890" w:rsidR="00E6502D" w:rsidRDefault="00E6502D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2FF03064" w14:textId="77777777" w:rsidR="00081C0A" w:rsidRPr="00B14DC3" w:rsidRDefault="00081C0A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31040F97" w14:textId="77777777" w:rsidR="00905292" w:rsidRPr="00B14DC3" w:rsidRDefault="00905292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4"/>
        </w:rPr>
      </w:pPr>
      <w:r w:rsidRPr="00B14DC3">
        <w:rPr>
          <w:rFonts w:ascii="Tahoma" w:hAnsi="Tahoma" w:cs="Tahoma"/>
          <w:b/>
          <w:sz w:val="24"/>
          <w:szCs w:val="24"/>
        </w:rPr>
        <w:t>Ligne budgétaire</w:t>
      </w:r>
    </w:p>
    <w:p w14:paraId="65614EBE" w14:textId="2C7D2906" w:rsidR="00B14DC3" w:rsidRDefault="00B14DC3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589B8399" w14:textId="77777777" w:rsidR="00081C0A" w:rsidRPr="00B14DC3" w:rsidRDefault="00081C0A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6116B96B" w14:textId="77777777" w:rsidR="00905292" w:rsidRPr="00F37D81" w:rsidRDefault="00905292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37D81">
        <w:rPr>
          <w:rFonts w:ascii="Tahoma" w:hAnsi="Tahoma" w:cs="Tahoma"/>
          <w:b/>
          <w:sz w:val="24"/>
          <w:szCs w:val="24"/>
        </w:rPr>
        <w:t>Objet du déplacement</w:t>
      </w:r>
    </w:p>
    <w:p w14:paraId="4BF6B53B" w14:textId="61147C2A" w:rsidR="00E6502D" w:rsidRDefault="00E6502D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69EC5390" w14:textId="77777777" w:rsidR="00081C0A" w:rsidRPr="00E6502D" w:rsidRDefault="00081C0A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52936CBA" w14:textId="77777777" w:rsidR="00E6502D" w:rsidRPr="00E6502D" w:rsidRDefault="00905292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6502D">
        <w:rPr>
          <w:rFonts w:ascii="Tahoma" w:hAnsi="Tahoma" w:cs="Tahoma"/>
          <w:b/>
          <w:sz w:val="24"/>
          <w:szCs w:val="24"/>
        </w:rPr>
        <w:t>Destination</w:t>
      </w:r>
      <w:r w:rsidR="00E84CF4" w:rsidRPr="00E6502D">
        <w:rPr>
          <w:rFonts w:ascii="Tahoma" w:hAnsi="Tahoma" w:cs="Tahoma"/>
          <w:b/>
          <w:sz w:val="24"/>
          <w:szCs w:val="24"/>
        </w:rPr>
        <w:t xml:space="preserve"> (Pays)</w:t>
      </w:r>
    </w:p>
    <w:p w14:paraId="46D657ED" w14:textId="2A4EA244" w:rsidR="00E6502D" w:rsidRDefault="00E6502D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25B3D436" w14:textId="77777777" w:rsidR="00081C0A" w:rsidRPr="00E6502D" w:rsidRDefault="00081C0A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27F7F80A" w14:textId="3231A4D1" w:rsidR="00905292" w:rsidRPr="00E6502D" w:rsidRDefault="00905292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6502D">
        <w:rPr>
          <w:rFonts w:ascii="Tahoma" w:hAnsi="Tahoma" w:cs="Tahoma"/>
          <w:b/>
          <w:sz w:val="24"/>
          <w:szCs w:val="24"/>
        </w:rPr>
        <w:t>Précisions lieu</w:t>
      </w:r>
      <w:r w:rsidR="00E84CF4" w:rsidRPr="00E6502D">
        <w:rPr>
          <w:rFonts w:ascii="Tahoma" w:hAnsi="Tahoma" w:cs="Tahoma"/>
          <w:b/>
          <w:sz w:val="24"/>
          <w:szCs w:val="24"/>
        </w:rPr>
        <w:t xml:space="preserve"> de déplacement (</w:t>
      </w:r>
      <w:r w:rsidR="00081C0A">
        <w:rPr>
          <w:rFonts w:ascii="Tahoma" w:hAnsi="Tahoma" w:cs="Tahoma"/>
          <w:b/>
          <w:sz w:val="24"/>
          <w:szCs w:val="24"/>
        </w:rPr>
        <w:t>Ville ou a</w:t>
      </w:r>
      <w:bookmarkStart w:id="0" w:name="_GoBack"/>
      <w:bookmarkEnd w:id="0"/>
      <w:r w:rsidR="00E84CF4" w:rsidRPr="00E6502D">
        <w:rPr>
          <w:rFonts w:ascii="Tahoma" w:hAnsi="Tahoma" w:cs="Tahoma"/>
          <w:b/>
          <w:sz w:val="24"/>
          <w:szCs w:val="24"/>
        </w:rPr>
        <w:t>dresse)</w:t>
      </w:r>
    </w:p>
    <w:p w14:paraId="0A133AA1" w14:textId="7EE0D65C" w:rsidR="00E6502D" w:rsidRDefault="00E6502D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128C70D9" w14:textId="77777777" w:rsidR="00081C0A" w:rsidRPr="00E6502D" w:rsidRDefault="00081C0A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1EBCD5EF" w14:textId="77777777" w:rsidR="00905292" w:rsidRPr="00E6502D" w:rsidRDefault="00905292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6502D">
        <w:rPr>
          <w:rFonts w:ascii="Tahoma" w:hAnsi="Tahoma" w:cs="Tahoma"/>
          <w:b/>
          <w:sz w:val="24"/>
          <w:szCs w:val="24"/>
        </w:rPr>
        <w:t>Adresse personnelle</w:t>
      </w:r>
    </w:p>
    <w:p w14:paraId="2558F235" w14:textId="30D1FE30" w:rsidR="00E6502D" w:rsidRDefault="00E6502D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03114A9D" w14:textId="77777777" w:rsidR="00081C0A" w:rsidRPr="00E6502D" w:rsidRDefault="00081C0A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6050A608" w14:textId="42C0B584" w:rsidR="00905292" w:rsidRDefault="00905292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6502D">
        <w:rPr>
          <w:rFonts w:ascii="Tahoma" w:hAnsi="Tahoma" w:cs="Tahoma"/>
          <w:b/>
          <w:sz w:val="24"/>
          <w:szCs w:val="24"/>
        </w:rPr>
        <w:t>Départ de</w:t>
      </w:r>
    </w:p>
    <w:p w14:paraId="76005501" w14:textId="49680DF9" w:rsidR="00081C0A" w:rsidRDefault="00081C0A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37ECF85B" w14:textId="77777777" w:rsidR="00081C0A" w:rsidRPr="00E6502D" w:rsidRDefault="00081C0A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A8450B3" w14:textId="77777777" w:rsidR="00905292" w:rsidRDefault="00905292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6502D">
        <w:rPr>
          <w:rFonts w:ascii="Tahoma" w:hAnsi="Tahoma" w:cs="Tahoma"/>
          <w:b/>
          <w:sz w:val="24"/>
          <w:szCs w:val="24"/>
        </w:rPr>
        <w:t>Date de départ et horaire</w:t>
      </w:r>
    </w:p>
    <w:p w14:paraId="75CBB61F" w14:textId="19007EF2" w:rsidR="00E6502D" w:rsidRDefault="00E6502D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4312D31F" w14:textId="77777777" w:rsidR="00081C0A" w:rsidRPr="00E6502D" w:rsidRDefault="00081C0A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2316B408" w14:textId="77777777" w:rsidR="00905292" w:rsidRPr="00E6502D" w:rsidRDefault="00905292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6502D">
        <w:rPr>
          <w:rFonts w:ascii="Tahoma" w:hAnsi="Tahoma" w:cs="Tahoma"/>
          <w:b/>
          <w:sz w:val="24"/>
          <w:szCs w:val="24"/>
        </w:rPr>
        <w:t>Retour à</w:t>
      </w:r>
    </w:p>
    <w:p w14:paraId="1D258AB4" w14:textId="443A117F" w:rsidR="00E6502D" w:rsidRDefault="00E6502D" w:rsidP="00E650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02BE08B0" w14:textId="77777777" w:rsidR="00081C0A" w:rsidRPr="00E6502D" w:rsidRDefault="00081C0A" w:rsidP="00E650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4446E50C" w14:textId="77777777" w:rsidR="00905292" w:rsidRPr="00E6502D" w:rsidRDefault="00905292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6502D">
        <w:rPr>
          <w:rFonts w:ascii="Tahoma" w:hAnsi="Tahoma" w:cs="Tahoma"/>
          <w:b/>
          <w:sz w:val="24"/>
          <w:szCs w:val="24"/>
        </w:rPr>
        <w:t>Date de retour et horaire</w:t>
      </w:r>
    </w:p>
    <w:p w14:paraId="67334ED0" w14:textId="4F5FE95B" w:rsidR="00E6502D" w:rsidRDefault="00E6502D" w:rsidP="00E650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2D88225A" w14:textId="77777777" w:rsidR="00081C0A" w:rsidRPr="00E6502D" w:rsidRDefault="00081C0A" w:rsidP="00E650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36637208" w14:textId="77777777" w:rsidR="00905292" w:rsidRPr="00E6502D" w:rsidRDefault="00905292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6502D">
        <w:rPr>
          <w:rFonts w:ascii="Tahoma" w:hAnsi="Tahoma" w:cs="Tahoma"/>
          <w:b/>
          <w:sz w:val="24"/>
          <w:szCs w:val="24"/>
        </w:rPr>
        <w:t>Transport</w:t>
      </w:r>
    </w:p>
    <w:p w14:paraId="303C46BA" w14:textId="5A9A9C74" w:rsidR="00E6502D" w:rsidRDefault="00E6502D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7870EC19" w14:textId="77777777" w:rsidR="00081C0A" w:rsidRPr="00E6502D" w:rsidRDefault="00081C0A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137219DA" w14:textId="05C9EF38" w:rsidR="00905292" w:rsidRDefault="00905292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6502D">
        <w:rPr>
          <w:rFonts w:ascii="Tahoma" w:hAnsi="Tahoma" w:cs="Tahoma"/>
          <w:b/>
          <w:sz w:val="24"/>
          <w:szCs w:val="24"/>
        </w:rPr>
        <w:t>Frais à justifier</w:t>
      </w:r>
    </w:p>
    <w:p w14:paraId="2EEAE188" w14:textId="1F1E72BF" w:rsidR="00081C0A" w:rsidRDefault="00081C0A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6E24C002" w14:textId="77777777" w:rsidR="00081C0A" w:rsidRPr="00E6502D" w:rsidRDefault="00081C0A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B56703A" w14:textId="77777777" w:rsidR="00905292" w:rsidRPr="00E6502D" w:rsidRDefault="00905292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6502D">
        <w:rPr>
          <w:rFonts w:ascii="Tahoma" w:hAnsi="Tahoma" w:cs="Tahoma"/>
          <w:b/>
          <w:sz w:val="24"/>
          <w:szCs w:val="24"/>
        </w:rPr>
        <w:t>Nombre de repas à charge</w:t>
      </w:r>
    </w:p>
    <w:p w14:paraId="5E1C251B" w14:textId="77777777" w:rsidR="00905292" w:rsidRPr="00E6502D" w:rsidRDefault="00905292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78C853F2" w14:textId="77777777" w:rsidR="00905292" w:rsidRPr="00E6502D" w:rsidRDefault="00905292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6502D">
        <w:rPr>
          <w:rFonts w:ascii="Tahoma" w:hAnsi="Tahoma" w:cs="Tahoma"/>
          <w:b/>
          <w:sz w:val="24"/>
          <w:szCs w:val="24"/>
        </w:rPr>
        <w:t>Péage</w:t>
      </w:r>
    </w:p>
    <w:p w14:paraId="384974A2" w14:textId="77777777" w:rsidR="00905292" w:rsidRPr="00E6502D" w:rsidRDefault="00905292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750C3F4B" w14:textId="77777777" w:rsidR="00905292" w:rsidRPr="00E6502D" w:rsidRDefault="00905292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6502D">
        <w:rPr>
          <w:rFonts w:ascii="Tahoma" w:hAnsi="Tahoma" w:cs="Tahoma"/>
          <w:b/>
          <w:sz w:val="24"/>
          <w:szCs w:val="24"/>
        </w:rPr>
        <w:t>Commentaires</w:t>
      </w:r>
    </w:p>
    <w:p w14:paraId="7C6E60DE" w14:textId="03DADC00" w:rsidR="00163636" w:rsidRDefault="00163636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E36AB50" w14:textId="77777777" w:rsidR="00081C0A" w:rsidRPr="00163636" w:rsidRDefault="00081C0A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14:paraId="31870C47" w14:textId="77777777" w:rsidR="00E84CF4" w:rsidRPr="00E6502D" w:rsidRDefault="00905292" w:rsidP="0090529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6502D">
        <w:rPr>
          <w:rFonts w:ascii="Tahoma" w:hAnsi="Tahoma" w:cs="Tahoma"/>
          <w:b/>
          <w:sz w:val="24"/>
          <w:szCs w:val="24"/>
        </w:rPr>
        <w:t>Signature de l'agent</w:t>
      </w:r>
    </w:p>
    <w:p w14:paraId="24EEBB5D" w14:textId="77777777" w:rsidR="00E84CF4" w:rsidRPr="00E6502D" w:rsidRDefault="00E84CF4" w:rsidP="00E8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596A1C5" w14:textId="77777777" w:rsidR="00E84CF4" w:rsidRPr="00E6502D" w:rsidRDefault="00E84CF4" w:rsidP="00E8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EC8EB3E" w14:textId="77777777" w:rsidR="00E84CF4" w:rsidRPr="00E6502D" w:rsidRDefault="00E84CF4" w:rsidP="00E8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CF579EB" w14:textId="77777777" w:rsidR="00E84CF4" w:rsidRPr="00E6502D" w:rsidRDefault="00905292" w:rsidP="00E650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6502D">
        <w:rPr>
          <w:rFonts w:ascii="Tahoma" w:hAnsi="Tahoma" w:cs="Tahoma"/>
          <w:b/>
          <w:sz w:val="24"/>
          <w:szCs w:val="24"/>
        </w:rPr>
        <w:t>Autres visas</w:t>
      </w:r>
    </w:p>
    <w:p w14:paraId="205328C1" w14:textId="77777777" w:rsidR="00E84CF4" w:rsidRPr="00E6502D" w:rsidRDefault="00E84CF4" w:rsidP="00E8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7B0FADE" w14:textId="77777777" w:rsidR="00E6502D" w:rsidRPr="00E6502D" w:rsidRDefault="00E6502D" w:rsidP="00E8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B94F821" w14:textId="77777777" w:rsidR="00E84CF4" w:rsidRPr="00E6502D" w:rsidRDefault="00E84CF4" w:rsidP="00E84CF4">
      <w:pPr>
        <w:rPr>
          <w:rFonts w:ascii="Tahoma" w:hAnsi="Tahoma" w:cs="Tahoma"/>
          <w:sz w:val="24"/>
          <w:szCs w:val="24"/>
        </w:rPr>
      </w:pPr>
    </w:p>
    <w:sectPr w:rsidR="00E84CF4" w:rsidRPr="00E6502D" w:rsidSect="00E6502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92"/>
    <w:rsid w:val="00081C0A"/>
    <w:rsid w:val="00163636"/>
    <w:rsid w:val="00574FB7"/>
    <w:rsid w:val="00905292"/>
    <w:rsid w:val="00AF7B6E"/>
    <w:rsid w:val="00B14DC3"/>
    <w:rsid w:val="00C07949"/>
    <w:rsid w:val="00E6502D"/>
    <w:rsid w:val="00E84CF4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CF00"/>
  <w15:chartTrackingRefBased/>
  <w15:docId w15:val="{E442B0D2-C9BF-44DA-95CE-B064A2A5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Christine CARRE</cp:lastModifiedBy>
  <cp:revision>3</cp:revision>
  <cp:lastPrinted>2020-10-13T14:47:00Z</cp:lastPrinted>
  <dcterms:created xsi:type="dcterms:W3CDTF">2022-10-12T13:00:00Z</dcterms:created>
  <dcterms:modified xsi:type="dcterms:W3CDTF">2023-01-05T17:21:00Z</dcterms:modified>
</cp:coreProperties>
</file>